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Kontuurtabel"/>
        <w:tblW w:w="9493" w:type="dxa"/>
        <w:tblLook w:val="04A0" w:firstRow="1" w:lastRow="0" w:firstColumn="1" w:lastColumn="0" w:noHBand="0" w:noVBand="1"/>
      </w:tblPr>
      <w:tblGrid>
        <w:gridCol w:w="4957"/>
        <w:gridCol w:w="4536"/>
      </w:tblGrid>
      <w:tr w:rsidR="00FB4FDA" w:rsidRPr="006661C7" w14:paraId="5F0D53EB" w14:textId="77777777" w:rsidTr="00FB4FDA">
        <w:trPr>
          <w:trHeight w:val="288"/>
        </w:trPr>
        <w:tc>
          <w:tcPr>
            <w:tcW w:w="4957" w:type="dxa"/>
            <w:noWrap/>
            <w:hideMark/>
          </w:tcPr>
          <w:p w14:paraId="5EE1CB15" w14:textId="7154AD92" w:rsidR="00FB4FDA" w:rsidRPr="006661C7" w:rsidRDefault="00FB4FDA">
            <w:r w:rsidRPr="006661C7">
              <w:t>Ettepanek taotlusvoor</w:t>
            </w:r>
            <w:r w:rsidR="00F1598C">
              <w:t xml:space="preserve">u </w:t>
            </w:r>
            <w:r w:rsidRPr="006661C7">
              <w:t>eelarve</w:t>
            </w:r>
            <w:r w:rsidR="00F1598C">
              <w:t>le</w:t>
            </w:r>
          </w:p>
        </w:tc>
        <w:tc>
          <w:tcPr>
            <w:tcW w:w="4536" w:type="dxa"/>
            <w:noWrap/>
            <w:hideMark/>
          </w:tcPr>
          <w:p w14:paraId="7AC1274B" w14:textId="77777777" w:rsidR="00FB4FDA" w:rsidRPr="006661C7" w:rsidRDefault="00FB4FDA"/>
        </w:tc>
      </w:tr>
      <w:tr w:rsidR="00FB4FDA" w:rsidRPr="006661C7" w14:paraId="1A52A6B0" w14:textId="77777777" w:rsidTr="00FB4FDA">
        <w:trPr>
          <w:trHeight w:val="576"/>
        </w:trPr>
        <w:tc>
          <w:tcPr>
            <w:tcW w:w="4957" w:type="dxa"/>
            <w:noWrap/>
            <w:hideMark/>
          </w:tcPr>
          <w:p w14:paraId="1D5938F6" w14:textId="48C40E2D" w:rsidR="00FB4FDA" w:rsidRPr="006661C7" w:rsidRDefault="00FB4FDA">
            <w:pPr>
              <w:rPr>
                <w:b/>
                <w:bCs/>
              </w:rPr>
            </w:pPr>
            <w:r>
              <w:rPr>
                <w:b/>
                <w:bCs/>
              </w:rPr>
              <w:t>Tegevussuund</w:t>
            </w:r>
          </w:p>
        </w:tc>
        <w:tc>
          <w:tcPr>
            <w:tcW w:w="4536" w:type="dxa"/>
            <w:hideMark/>
          </w:tcPr>
          <w:p w14:paraId="0C6BB02F" w14:textId="77777777" w:rsidR="00FB4FDA" w:rsidRPr="006661C7" w:rsidRDefault="00FB4FDA">
            <w:pPr>
              <w:rPr>
                <w:b/>
                <w:bCs/>
              </w:rPr>
            </w:pPr>
            <w:r w:rsidRPr="006661C7">
              <w:rPr>
                <w:b/>
                <w:bCs/>
              </w:rPr>
              <w:t>5. voor (21. august-2. september 2026)</w:t>
            </w:r>
          </w:p>
        </w:tc>
      </w:tr>
      <w:tr w:rsidR="00FB4FDA" w:rsidRPr="006661C7" w14:paraId="2C1C1677" w14:textId="77777777" w:rsidTr="00FB4FDA">
        <w:trPr>
          <w:trHeight w:val="288"/>
        </w:trPr>
        <w:tc>
          <w:tcPr>
            <w:tcW w:w="4957" w:type="dxa"/>
            <w:noWrap/>
            <w:hideMark/>
          </w:tcPr>
          <w:p w14:paraId="6FD16D77" w14:textId="77777777" w:rsidR="00FB4FDA" w:rsidRPr="006661C7" w:rsidRDefault="00FB4FDA">
            <w:r w:rsidRPr="006661C7">
              <w:t xml:space="preserve">1. Vee-elusressursside </w:t>
            </w:r>
            <w:proofErr w:type="spellStart"/>
            <w:r w:rsidRPr="006661C7">
              <w:t>väärindamine</w:t>
            </w:r>
            <w:proofErr w:type="spellEnd"/>
            <w:r w:rsidRPr="006661C7">
              <w:t xml:space="preserve"> ja otseturustamine</w:t>
            </w:r>
          </w:p>
        </w:tc>
        <w:tc>
          <w:tcPr>
            <w:tcW w:w="4536" w:type="dxa"/>
            <w:noWrap/>
            <w:hideMark/>
          </w:tcPr>
          <w:p w14:paraId="42BB7248" w14:textId="470FCE50" w:rsidR="00FB4FDA" w:rsidRPr="006661C7" w:rsidRDefault="00FB4FDA" w:rsidP="006661C7">
            <w:r w:rsidRPr="006661C7">
              <w:t>4. vooru jääk</w:t>
            </w:r>
            <w:r>
              <w:t xml:space="preserve"> </w:t>
            </w:r>
            <w:r w:rsidRPr="00FB4FDA">
              <w:t>300</w:t>
            </w:r>
            <w:r>
              <w:t xml:space="preserve"> </w:t>
            </w:r>
            <w:r w:rsidRPr="00FB4FDA">
              <w:t>360,44</w:t>
            </w:r>
            <w:r>
              <w:t xml:space="preserve"> € + PRIA menetlusest jäävad jäägid</w:t>
            </w:r>
          </w:p>
        </w:tc>
      </w:tr>
      <w:tr w:rsidR="00FB4FDA" w:rsidRPr="006661C7" w14:paraId="013C6595" w14:textId="77777777" w:rsidTr="00FB4FDA">
        <w:trPr>
          <w:trHeight w:val="288"/>
        </w:trPr>
        <w:tc>
          <w:tcPr>
            <w:tcW w:w="4957" w:type="dxa"/>
            <w:noWrap/>
            <w:hideMark/>
          </w:tcPr>
          <w:p w14:paraId="4C9692B2" w14:textId="77777777" w:rsidR="00FB4FDA" w:rsidRPr="006661C7" w:rsidRDefault="00FB4FDA">
            <w:r w:rsidRPr="006661C7">
              <w:t>2. Sadamate taristu parendamine ja pakutavate teenuste mitmekesistamine</w:t>
            </w:r>
          </w:p>
        </w:tc>
        <w:tc>
          <w:tcPr>
            <w:tcW w:w="4536" w:type="dxa"/>
            <w:noWrap/>
            <w:hideMark/>
          </w:tcPr>
          <w:p w14:paraId="0F85207F" w14:textId="605F0174" w:rsidR="00FB4FDA" w:rsidRPr="006661C7" w:rsidRDefault="00FB4FDA" w:rsidP="006661C7">
            <w:r w:rsidRPr="006661C7">
              <w:t>4. vooru jääk</w:t>
            </w:r>
            <w:r>
              <w:t xml:space="preserve"> </w:t>
            </w:r>
            <w:r w:rsidRPr="00FB4FDA">
              <w:t>87 797,05</w:t>
            </w:r>
            <w:r w:rsidRPr="00FB4FDA">
              <w:t xml:space="preserve"> </w:t>
            </w:r>
            <w:r>
              <w:t xml:space="preserve">€ </w:t>
            </w:r>
            <w:r w:rsidRPr="00FB4FDA">
              <w:t>+ PRIA menetlusest jäävad jäägid</w:t>
            </w:r>
          </w:p>
        </w:tc>
      </w:tr>
      <w:tr w:rsidR="00FB4FDA" w:rsidRPr="006661C7" w14:paraId="58E0371C" w14:textId="77777777" w:rsidTr="00FB4FDA">
        <w:trPr>
          <w:trHeight w:val="288"/>
        </w:trPr>
        <w:tc>
          <w:tcPr>
            <w:tcW w:w="4957" w:type="dxa"/>
            <w:noWrap/>
            <w:hideMark/>
          </w:tcPr>
          <w:p w14:paraId="0511B683" w14:textId="77777777" w:rsidR="00FB4FDA" w:rsidRPr="006661C7" w:rsidRDefault="00FB4FDA">
            <w:r w:rsidRPr="006661C7">
              <w:t>3. Majandustegevuste mitmekesistamine</w:t>
            </w:r>
          </w:p>
        </w:tc>
        <w:tc>
          <w:tcPr>
            <w:tcW w:w="4536" w:type="dxa"/>
            <w:noWrap/>
            <w:hideMark/>
          </w:tcPr>
          <w:p w14:paraId="18FA6422" w14:textId="6DEC1379" w:rsidR="00FB4FDA" w:rsidRPr="006661C7" w:rsidRDefault="00FB4FDA" w:rsidP="006661C7">
            <w:r w:rsidRPr="006661C7">
              <w:t>4. vooru jääk</w:t>
            </w:r>
            <w:r>
              <w:t xml:space="preserve"> </w:t>
            </w:r>
            <w:r w:rsidRPr="00FB4FDA">
              <w:t>111 695,63</w:t>
            </w:r>
            <w:r w:rsidRPr="00FB4FDA">
              <w:t xml:space="preserve"> </w:t>
            </w:r>
            <w:r>
              <w:t xml:space="preserve">€ </w:t>
            </w:r>
            <w:r w:rsidRPr="00FB4FDA">
              <w:t>+ PRIA menetlusest jäävad jäägid</w:t>
            </w:r>
          </w:p>
        </w:tc>
      </w:tr>
      <w:tr w:rsidR="00FB4FDA" w:rsidRPr="006661C7" w14:paraId="07EB9F2B" w14:textId="77777777" w:rsidTr="00FB4FDA">
        <w:trPr>
          <w:trHeight w:val="288"/>
        </w:trPr>
        <w:tc>
          <w:tcPr>
            <w:tcW w:w="4957" w:type="dxa"/>
            <w:noWrap/>
            <w:hideMark/>
          </w:tcPr>
          <w:p w14:paraId="2CAF1980" w14:textId="77777777" w:rsidR="00FB4FDA" w:rsidRPr="006661C7" w:rsidRDefault="00FB4FDA">
            <w:r w:rsidRPr="006661C7">
              <w:t>4. Looduskeskkonna tingimuste parendamine</w:t>
            </w:r>
          </w:p>
        </w:tc>
        <w:tc>
          <w:tcPr>
            <w:tcW w:w="4536" w:type="dxa"/>
            <w:noWrap/>
            <w:hideMark/>
          </w:tcPr>
          <w:p w14:paraId="380A8DB8" w14:textId="54246AAD" w:rsidR="00FB4FDA" w:rsidRPr="006661C7" w:rsidRDefault="00FB4FDA" w:rsidP="006661C7">
            <w:r w:rsidRPr="006661C7">
              <w:t>4. vooru jääk</w:t>
            </w:r>
            <w:r>
              <w:t xml:space="preserve"> </w:t>
            </w:r>
            <w:r w:rsidRPr="00FB4FDA">
              <w:t>41 890,29</w:t>
            </w:r>
            <w:r w:rsidRPr="00FB4FDA">
              <w:t xml:space="preserve"> </w:t>
            </w:r>
            <w:r>
              <w:t xml:space="preserve">€ </w:t>
            </w:r>
            <w:r w:rsidRPr="00FB4FDA">
              <w:t>+ PRIA menetlusest jäävad jäägid</w:t>
            </w:r>
          </w:p>
        </w:tc>
      </w:tr>
      <w:tr w:rsidR="00FB4FDA" w:rsidRPr="006661C7" w14:paraId="1C1C8A36" w14:textId="77777777" w:rsidTr="00FB4FDA">
        <w:trPr>
          <w:trHeight w:val="288"/>
        </w:trPr>
        <w:tc>
          <w:tcPr>
            <w:tcW w:w="4957" w:type="dxa"/>
            <w:noWrap/>
            <w:hideMark/>
          </w:tcPr>
          <w:p w14:paraId="7545E77F" w14:textId="77777777" w:rsidR="00FB4FDA" w:rsidRPr="006661C7" w:rsidRDefault="00FB4FDA">
            <w:r w:rsidRPr="006661C7">
              <w:t>5. Kalandus- ja merendustraditsioonide edendamine</w:t>
            </w:r>
          </w:p>
        </w:tc>
        <w:tc>
          <w:tcPr>
            <w:tcW w:w="4536" w:type="dxa"/>
            <w:noWrap/>
            <w:hideMark/>
          </w:tcPr>
          <w:p w14:paraId="3B85EE87" w14:textId="5ED695A3" w:rsidR="00FB4FDA" w:rsidRPr="006661C7" w:rsidRDefault="00FB4FDA" w:rsidP="006661C7">
            <w:r w:rsidRPr="006661C7">
              <w:t>300 000,00</w:t>
            </w:r>
            <w:r>
              <w:t xml:space="preserve"> € </w:t>
            </w:r>
            <w:r w:rsidRPr="00FB4FDA">
              <w:t>+ PRIA menetlusest jäävad jäägid</w:t>
            </w:r>
          </w:p>
        </w:tc>
      </w:tr>
      <w:tr w:rsidR="00FB4FDA" w:rsidRPr="006661C7" w14:paraId="511B0CE2" w14:textId="77777777" w:rsidTr="00FB4FDA">
        <w:trPr>
          <w:trHeight w:val="288"/>
        </w:trPr>
        <w:tc>
          <w:tcPr>
            <w:tcW w:w="4957" w:type="dxa"/>
            <w:noWrap/>
            <w:hideMark/>
          </w:tcPr>
          <w:p w14:paraId="0DEEF2F1" w14:textId="77777777" w:rsidR="00FB4FDA" w:rsidRPr="006661C7" w:rsidRDefault="00FB4FDA">
            <w:r w:rsidRPr="006661C7">
              <w:t>6. Kalurite teadmiste ja oskuste edendamine</w:t>
            </w:r>
          </w:p>
        </w:tc>
        <w:tc>
          <w:tcPr>
            <w:tcW w:w="4536" w:type="dxa"/>
            <w:noWrap/>
            <w:hideMark/>
          </w:tcPr>
          <w:p w14:paraId="21D3B031" w14:textId="04A652E8" w:rsidR="00FB4FDA" w:rsidRPr="006661C7" w:rsidRDefault="00FB4FDA" w:rsidP="006661C7">
            <w:r w:rsidRPr="006661C7">
              <w:t>4. vooru jääk</w:t>
            </w:r>
            <w:r>
              <w:t xml:space="preserve"> </w:t>
            </w:r>
            <w:r w:rsidRPr="00FB4FDA">
              <w:t>274,97</w:t>
            </w:r>
            <w:r w:rsidRPr="00FB4FDA">
              <w:t xml:space="preserve"> </w:t>
            </w:r>
            <w:r>
              <w:t xml:space="preserve">€ </w:t>
            </w:r>
            <w:r w:rsidRPr="00FB4FDA">
              <w:t>+ PRIA menetlusest jäävad jäägid</w:t>
            </w:r>
          </w:p>
        </w:tc>
      </w:tr>
    </w:tbl>
    <w:p w14:paraId="288FE465" w14:textId="77777777" w:rsidR="00E07C2E" w:rsidRDefault="00E07C2E"/>
    <w:sectPr w:rsidR="00E07C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1C7"/>
    <w:rsid w:val="00111359"/>
    <w:rsid w:val="00125A26"/>
    <w:rsid w:val="001A4973"/>
    <w:rsid w:val="00275EFD"/>
    <w:rsid w:val="00384EFC"/>
    <w:rsid w:val="003F4161"/>
    <w:rsid w:val="005B22ED"/>
    <w:rsid w:val="005B783D"/>
    <w:rsid w:val="00636607"/>
    <w:rsid w:val="006661C7"/>
    <w:rsid w:val="00793BCA"/>
    <w:rsid w:val="008E6AB1"/>
    <w:rsid w:val="00CD598A"/>
    <w:rsid w:val="00DC3574"/>
    <w:rsid w:val="00E07C2E"/>
    <w:rsid w:val="00EE31C0"/>
    <w:rsid w:val="00F1598C"/>
    <w:rsid w:val="00FB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043B7"/>
  <w15:chartTrackingRefBased/>
  <w15:docId w15:val="{6699FECF-EA56-4B01-BE9A-F8DD4E9C1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link w:val="Pealkiri1Mrk"/>
    <w:uiPriority w:val="9"/>
    <w:qFormat/>
    <w:rsid w:val="006661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6661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6661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6661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6661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6661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6661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6661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6661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6661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6661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6661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6661C7"/>
    <w:rPr>
      <w:rFonts w:eastAsiaTheme="majorEastAsia" w:cstheme="majorBidi"/>
      <w:i/>
      <w:iCs/>
      <w:color w:val="0F4761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6661C7"/>
    <w:rPr>
      <w:rFonts w:eastAsiaTheme="majorEastAsia" w:cstheme="majorBidi"/>
      <w:color w:val="0F4761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6661C7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6661C7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6661C7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6661C7"/>
    <w:rPr>
      <w:rFonts w:eastAsiaTheme="majorEastAsia" w:cstheme="majorBidi"/>
      <w:color w:val="272727" w:themeColor="text1" w:themeTint="D8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6661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6661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6661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6661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6661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6661C7"/>
    <w:rPr>
      <w:i/>
      <w:iCs/>
      <w:color w:val="404040" w:themeColor="text1" w:themeTint="BF"/>
    </w:rPr>
  </w:style>
  <w:style w:type="paragraph" w:styleId="Loendilik">
    <w:name w:val="List Paragraph"/>
    <w:basedOn w:val="Normaallaad"/>
    <w:uiPriority w:val="34"/>
    <w:qFormat/>
    <w:rsid w:val="006661C7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6661C7"/>
    <w:rPr>
      <w:i/>
      <w:iCs/>
      <w:color w:val="0F4761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6661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6661C7"/>
    <w:rPr>
      <w:i/>
      <w:iCs/>
      <w:color w:val="0F4761" w:themeColor="accent1" w:themeShade="BF"/>
    </w:rPr>
  </w:style>
  <w:style w:type="character" w:styleId="Selgeltmrgatavviide">
    <w:name w:val="Intense Reference"/>
    <w:basedOn w:val="Liguvaikefont"/>
    <w:uiPriority w:val="32"/>
    <w:qFormat/>
    <w:rsid w:val="006661C7"/>
    <w:rPr>
      <w:b/>
      <w:bCs/>
      <w:smallCaps/>
      <w:color w:val="0F4761" w:themeColor="accent1" w:themeShade="BF"/>
      <w:spacing w:val="5"/>
    </w:rPr>
  </w:style>
  <w:style w:type="table" w:styleId="Kontuurtabel">
    <w:name w:val="Table Grid"/>
    <w:basedOn w:val="Normaaltabel"/>
    <w:uiPriority w:val="39"/>
    <w:rsid w:val="006661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638</Characters>
  <Application>Microsoft Office Word</Application>
  <DocSecurity>0</DocSecurity>
  <Lines>42</Lines>
  <Paragraphs>30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 Oja</dc:creator>
  <cp:keywords/>
  <dc:description/>
  <cp:lastModifiedBy>Kersti Oja</cp:lastModifiedBy>
  <cp:revision>4</cp:revision>
  <dcterms:created xsi:type="dcterms:W3CDTF">2026-03-27T07:37:00Z</dcterms:created>
  <dcterms:modified xsi:type="dcterms:W3CDTF">2026-03-27T07:45:00Z</dcterms:modified>
</cp:coreProperties>
</file>